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E872" w14:textId="0E2E011A" w:rsidR="00D86E5F" w:rsidRPr="00D86E5F" w:rsidRDefault="00D86E5F" w:rsidP="00D86E5F">
      <w:pPr>
        <w:shd w:val="clear" w:color="auto" w:fill="F5F5F5"/>
        <w:spacing w:after="0" w:line="240" w:lineRule="auto"/>
        <w:jc w:val="center"/>
        <w:rPr>
          <w:rFonts w:ascii="Lato" w:eastAsia="Times New Roman" w:hAnsi="Lato" w:cs="Times New Roman"/>
          <w:color w:val="2C3E50"/>
          <w:sz w:val="28"/>
          <w:szCs w:val="28"/>
          <w:u w:val="single"/>
          <w:lang w:eastAsia="fr-FR"/>
        </w:rPr>
      </w:pPr>
      <w:r w:rsidRPr="00D86E5F">
        <w:rPr>
          <w:rFonts w:ascii="Lato" w:eastAsia="Times New Roman" w:hAnsi="Lato" w:cs="Times New Roman"/>
          <w:color w:val="2C3E50"/>
          <w:sz w:val="28"/>
          <w:szCs w:val="28"/>
          <w:u w:val="single"/>
          <w:lang w:eastAsia="fr-FR"/>
        </w:rPr>
        <w:t xml:space="preserve">La Mairie de La Guiche recrute </w:t>
      </w:r>
      <w:r w:rsidRPr="00D86E5F">
        <w:rPr>
          <w:rFonts w:ascii="Lato" w:eastAsia="Times New Roman" w:hAnsi="Lato" w:cs="Times New Roman"/>
          <w:color w:val="2C3E50"/>
          <w:sz w:val="28"/>
          <w:szCs w:val="28"/>
          <w:u w:val="single"/>
          <w:lang w:eastAsia="fr-FR"/>
        </w:rPr>
        <w:t>Agent d'entretien polyvalent</w:t>
      </w:r>
    </w:p>
    <w:p w14:paraId="1113749E" w14:textId="77777777" w:rsidR="00D86E5F" w:rsidRPr="00D86E5F" w:rsidRDefault="00D86E5F" w:rsidP="00D86E5F">
      <w:pPr>
        <w:shd w:val="clear" w:color="auto" w:fill="F5F5F5"/>
        <w:spacing w:after="0" w:line="240" w:lineRule="auto"/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</w:pPr>
    </w:p>
    <w:p w14:paraId="390A4B42" w14:textId="288D6D87" w:rsidR="00D86E5F" w:rsidRPr="00D86E5F" w:rsidRDefault="00D86E5F" w:rsidP="00D86E5F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b/>
          <w:bCs/>
          <w:color w:val="2C3E50"/>
          <w:sz w:val="23"/>
          <w:szCs w:val="23"/>
          <w:u w:val="single"/>
          <w:lang w:eastAsia="fr-FR"/>
        </w:rPr>
      </w:pPr>
      <w:r w:rsidRPr="00D86E5F">
        <w:rPr>
          <w:rFonts w:ascii="Lato" w:eastAsia="Times New Roman" w:hAnsi="Lato" w:cs="Times New Roman"/>
          <w:b/>
          <w:bCs/>
          <w:color w:val="2C3E50"/>
          <w:sz w:val="23"/>
          <w:szCs w:val="23"/>
          <w:u w:val="single"/>
          <w:lang w:eastAsia="fr-FR"/>
        </w:rPr>
        <w:t>Missions</w:t>
      </w:r>
      <w:r>
        <w:rPr>
          <w:rFonts w:ascii="Lato" w:eastAsia="Times New Roman" w:hAnsi="Lato" w:cs="Times New Roman"/>
          <w:b/>
          <w:bCs/>
          <w:color w:val="2C3E50"/>
          <w:sz w:val="23"/>
          <w:szCs w:val="23"/>
          <w:u w:val="single"/>
          <w:lang w:eastAsia="fr-FR"/>
        </w:rPr>
        <w:t xml:space="preserve"> et besoins</w:t>
      </w:r>
    </w:p>
    <w:p w14:paraId="2D390207" w14:textId="77777777" w:rsidR="00D86E5F" w:rsidRPr="00D86E5F" w:rsidRDefault="00D86E5F" w:rsidP="00D86E5F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2C3E50"/>
          <w:sz w:val="23"/>
          <w:szCs w:val="23"/>
          <w:lang w:eastAsia="fr-FR"/>
        </w:rPr>
      </w:pPr>
    </w:p>
    <w:p w14:paraId="704BBE50" w14:textId="77777777" w:rsidR="00D86E5F" w:rsidRDefault="00D86E5F" w:rsidP="00D86E5F">
      <w:pPr>
        <w:shd w:val="clear" w:color="auto" w:fill="F5F5F5"/>
        <w:spacing w:after="0" w:line="240" w:lineRule="auto"/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</w:pP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t>Relations aux élus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Informer les élus d'une contrainte particulière liée à la réalisation d'une intervention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Rendre compte de manière écrite ou orale de son activité et des conditions de son intervention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Transmettre les demandes aux administrés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Rendre compte aux élus d'une situation de tension avec un usager ou un tiers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Adapter son comportement à la situation et exposer un avis technique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Relation aux usagers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Informer les usagers sur le cadre possible et les conditions de son intervention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Renseigner et diffuser une information auprès des usagers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Adapter son comportement au public concerné et à la situation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Identifier la demande de l'usager et l'orienter vers l'interlocuteur compétent (élu, secrétaire de mairie)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Organisation de son activité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Organiser son travail en fonction des objectifs définis, des priorités et des contraintes de temps particulières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Prendre en compte des consignes écrites ou orales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Repérer son niveau d'intervention et agir avec autonomie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Vérifier un bon de livraison ou une facture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Application des règles de santé et de sécurité au travail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Signaler les lieux et conditions de son intervention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Vérifier le bon fonctionnement des matériels et des équipements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Utiliser des matériels et des équipements de protection individuelle et collective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Signaler et protéger son intervention par les mesures appropriées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Signaler un accident et alerter les services de secours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Application des règles de sécurité des usagers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Rendre compte des anomalies de fonctionnement et des risques d'accident liés à un équipement, à un bâtiment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Signaler un accident avec un usager et alerter les services de secours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Entretien de la voirie communale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Repérer et signaler les dégradations de voirie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Travailler à l'intérieur ou à l'extérieur tous temps toutes saisons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Connaissance du fonctionnement du matériel spécifique, détecter les dysfonctionnements d'un équipement, d'une machine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Lire, comprendre et interpréter des plans, schémas, notices, dossiers techniques, consignes de sécurité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Faire un croquis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Prendre des initiatives de 1er degré à titre préventif ou curatif, en sachant situer la limite de ses compétences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Appliquer les règles de sécurité au travail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Réaliser, diagnostiquer et mesurer la limite au-delà de laquelle le recours à un spécialiste est indispensable</w:t>
      </w:r>
      <w:r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t>.</w:t>
      </w:r>
    </w:p>
    <w:p w14:paraId="5AF607C1" w14:textId="0F3145B4" w:rsidR="00D86E5F" w:rsidRDefault="00D86E5F" w:rsidP="00D86E5F">
      <w:pPr>
        <w:shd w:val="clear" w:color="auto" w:fill="F5F5F5"/>
        <w:spacing w:after="0" w:line="240" w:lineRule="auto"/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</w:pP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</w:r>
      <w:r w:rsidRPr="00D86E5F">
        <w:rPr>
          <w:rFonts w:ascii="Lato" w:eastAsia="Times New Roman" w:hAnsi="Lato" w:cs="Times New Roman"/>
          <w:color w:val="2C3E50"/>
          <w:sz w:val="23"/>
          <w:szCs w:val="23"/>
          <w:u w:val="single"/>
          <w:lang w:eastAsia="fr-FR"/>
        </w:rPr>
        <w:t>Espaces verts :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t xml:space="preserve"> Tonte, débroussaillage, tronçonneuse, taille, élagage, abattage, arrosage, traitements phytosanitaires (utilisation et stockage), conduite de véhicules, engins (tracteur, tondeuse autoportée...)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lastRenderedPageBreak/>
        <w:t>Maçonnerie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Menuiserie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Peinture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</w:r>
      <w:r w:rsidRPr="00D86E5F">
        <w:rPr>
          <w:rFonts w:ascii="Lato" w:eastAsia="Times New Roman" w:hAnsi="Lato" w:cs="Times New Roman"/>
          <w:color w:val="2C3E50"/>
          <w:sz w:val="23"/>
          <w:szCs w:val="23"/>
          <w:u w:val="single"/>
          <w:lang w:eastAsia="fr-FR"/>
        </w:rPr>
        <w:t>Plomberie-serrurerie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t xml:space="preserve"> : utilisation de machines, outils, soudage, meulage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</w:r>
      <w:r w:rsidRPr="00D86E5F">
        <w:rPr>
          <w:rFonts w:ascii="Lato" w:eastAsia="Times New Roman" w:hAnsi="Lato" w:cs="Times New Roman"/>
          <w:color w:val="2C3E50"/>
          <w:sz w:val="23"/>
          <w:szCs w:val="23"/>
          <w:u w:val="single"/>
          <w:lang w:eastAsia="fr-FR"/>
        </w:rPr>
        <w:t>Propreté, collecte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t xml:space="preserve"> : nettoyage de la voirie, entretien et nettoyage des véhicules et des locaux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</w:r>
      <w:r w:rsidRPr="00D86E5F">
        <w:rPr>
          <w:rFonts w:ascii="Lato" w:eastAsia="Times New Roman" w:hAnsi="Lato" w:cs="Times New Roman"/>
          <w:color w:val="2C3E50"/>
          <w:sz w:val="23"/>
          <w:szCs w:val="23"/>
          <w:u w:val="single"/>
          <w:lang w:eastAsia="fr-FR"/>
        </w:rPr>
        <w:t>Voirie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t xml:space="preserve"> : entretien de la chaussée (nid de poule), salage, ramassage des feuilles mortes, fauchage, défrichage, tonte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</w:r>
      <w:r w:rsidRPr="00D86E5F">
        <w:rPr>
          <w:rFonts w:ascii="Lato" w:eastAsia="Times New Roman" w:hAnsi="Lato" w:cs="Times New Roman"/>
          <w:color w:val="2C3E50"/>
          <w:sz w:val="23"/>
          <w:szCs w:val="23"/>
          <w:u w:val="single"/>
          <w:lang w:eastAsia="fr-FR"/>
        </w:rPr>
        <w:t xml:space="preserve">Administration 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t>: inventaire du matériel de l'atelier</w:t>
      </w:r>
    </w:p>
    <w:p w14:paraId="2CD48278" w14:textId="77777777" w:rsidR="00D86E5F" w:rsidRPr="00D86E5F" w:rsidRDefault="00D86E5F" w:rsidP="00D86E5F">
      <w:pPr>
        <w:shd w:val="clear" w:color="auto" w:fill="F5F5F5"/>
        <w:spacing w:after="0" w:line="240" w:lineRule="auto"/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</w:pPr>
    </w:p>
    <w:p w14:paraId="2B945CB8" w14:textId="77777777" w:rsidR="00D86E5F" w:rsidRPr="00D86E5F" w:rsidRDefault="00D86E5F" w:rsidP="00D86E5F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2C3E50"/>
          <w:sz w:val="23"/>
          <w:szCs w:val="23"/>
          <w:u w:val="single"/>
          <w:lang w:eastAsia="fr-FR"/>
        </w:rPr>
      </w:pPr>
      <w:r w:rsidRPr="00D86E5F">
        <w:rPr>
          <w:rFonts w:ascii="Lato" w:eastAsia="Times New Roman" w:hAnsi="Lato" w:cs="Times New Roman"/>
          <w:b/>
          <w:bCs/>
          <w:color w:val="2C3E50"/>
          <w:sz w:val="23"/>
          <w:szCs w:val="23"/>
          <w:u w:val="single"/>
          <w:lang w:eastAsia="fr-FR"/>
        </w:rPr>
        <w:t>Profils recherchés</w:t>
      </w:r>
    </w:p>
    <w:p w14:paraId="75B5BE01" w14:textId="747143B8" w:rsidR="00D86E5F" w:rsidRPr="00D86E5F" w:rsidRDefault="00D86E5F" w:rsidP="00D86E5F">
      <w:pPr>
        <w:shd w:val="clear" w:color="auto" w:fill="F5F5F5"/>
        <w:spacing w:after="0" w:line="240" w:lineRule="auto"/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</w:pP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t>Travail en binôme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Déplacements permanents sur les sites d'intervention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Grande disponibilité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Horaires éventuellement irréguliers ou décalés avec amplitude variable en fonction des obligations de service</w:t>
      </w:r>
      <w:r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t xml:space="preserve"> ou de la météo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Contacts fréquents avec les élus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  <w:t>Relations avec l'ensemble des agents de la commune et la secrétaire de mairie</w:t>
      </w: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br/>
      </w:r>
    </w:p>
    <w:p w14:paraId="58473149" w14:textId="77777777" w:rsidR="00D86E5F" w:rsidRPr="00D86E5F" w:rsidRDefault="00D86E5F" w:rsidP="00D86E5F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2C3E50"/>
          <w:sz w:val="23"/>
          <w:szCs w:val="23"/>
          <w:u w:val="single"/>
          <w:lang w:eastAsia="fr-FR"/>
        </w:rPr>
      </w:pPr>
      <w:r w:rsidRPr="00D86E5F">
        <w:rPr>
          <w:rFonts w:ascii="Lato" w:eastAsia="Times New Roman" w:hAnsi="Lato" w:cs="Times New Roman"/>
          <w:b/>
          <w:bCs/>
          <w:color w:val="2C3E50"/>
          <w:sz w:val="23"/>
          <w:szCs w:val="23"/>
          <w:u w:val="single"/>
          <w:lang w:eastAsia="fr-FR"/>
        </w:rPr>
        <w:t>Temps de travail</w:t>
      </w:r>
    </w:p>
    <w:p w14:paraId="3E3AA05A" w14:textId="5AC28DC2" w:rsidR="00D86E5F" w:rsidRDefault="00D86E5F" w:rsidP="00D86E5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</w:pP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t>Complet, 35h00 hebdomadair</w:t>
      </w:r>
      <w:r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t>e</w:t>
      </w:r>
    </w:p>
    <w:p w14:paraId="74C526BC" w14:textId="77777777" w:rsidR="00D86E5F" w:rsidRPr="00D86E5F" w:rsidRDefault="00D86E5F" w:rsidP="00D86E5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</w:pPr>
    </w:p>
    <w:p w14:paraId="5E39F2FC" w14:textId="77777777" w:rsidR="00D86E5F" w:rsidRPr="00D86E5F" w:rsidRDefault="00D86E5F" w:rsidP="00D86E5F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2C3E50"/>
          <w:sz w:val="23"/>
          <w:szCs w:val="23"/>
          <w:u w:val="single"/>
          <w:lang w:eastAsia="fr-FR"/>
        </w:rPr>
      </w:pPr>
      <w:r w:rsidRPr="00D86E5F">
        <w:rPr>
          <w:rFonts w:ascii="Lato" w:eastAsia="Times New Roman" w:hAnsi="Lato" w:cs="Times New Roman"/>
          <w:b/>
          <w:bCs/>
          <w:color w:val="2C3E50"/>
          <w:sz w:val="23"/>
          <w:szCs w:val="23"/>
          <w:u w:val="single"/>
          <w:lang w:eastAsia="fr-FR"/>
        </w:rPr>
        <w:t>Informations complémentaires</w:t>
      </w:r>
    </w:p>
    <w:p w14:paraId="702BA8BA" w14:textId="77777777" w:rsidR="00D86E5F" w:rsidRPr="00D86E5F" w:rsidRDefault="00D86E5F" w:rsidP="00D86E5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</w:pPr>
      <w:r w:rsidRPr="00D86E5F">
        <w:rPr>
          <w:rFonts w:ascii="Lato" w:eastAsia="Times New Roman" w:hAnsi="Lato" w:cs="Times New Roman"/>
          <w:color w:val="2C3E50"/>
          <w:sz w:val="23"/>
          <w:szCs w:val="23"/>
          <w:lang w:eastAsia="fr-FR"/>
        </w:rPr>
        <w:t>Les candidatures (lettre de motivation, dernier arrêté de situation pour les agents titulaires et CV) sont à adresser à l'attention de Madame le Maire- Commune de la Guiche - 1 Place de la Mairie - 71220 soit par voie postale soit par courriel à communelaguiche@orange.fr</w:t>
      </w:r>
    </w:p>
    <w:p w14:paraId="2DB60988" w14:textId="77777777" w:rsidR="004E74EE" w:rsidRDefault="004E74EE"/>
    <w:sectPr w:rsidR="004E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5F"/>
    <w:rsid w:val="004E74EE"/>
    <w:rsid w:val="00D8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2715"/>
  <w15:chartTrackingRefBased/>
  <w15:docId w15:val="{0097FF44-332D-4214-B5FA-E59D1006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4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2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470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52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95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450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5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8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14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0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Mollet</dc:creator>
  <cp:keywords/>
  <dc:description/>
  <cp:lastModifiedBy>Jocelyne Mollet</cp:lastModifiedBy>
  <cp:revision>2</cp:revision>
  <dcterms:created xsi:type="dcterms:W3CDTF">2022-08-30T15:15:00Z</dcterms:created>
  <dcterms:modified xsi:type="dcterms:W3CDTF">2022-08-30T15:19:00Z</dcterms:modified>
</cp:coreProperties>
</file>