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3766B" w14:textId="734CA83D" w:rsidR="007B5A44" w:rsidRDefault="00771B60" w:rsidP="00833428">
      <w:pPr>
        <w:jc w:val="center"/>
        <w:rPr>
          <w:b/>
          <w:bCs/>
          <w:sz w:val="36"/>
          <w:szCs w:val="36"/>
          <w:u w:val="single"/>
        </w:rPr>
      </w:pPr>
      <w:r w:rsidRPr="00824FA9">
        <w:rPr>
          <w:b/>
          <w:bCs/>
          <w:sz w:val="36"/>
          <w:szCs w:val="36"/>
          <w:u w:val="single"/>
        </w:rPr>
        <w:t>POSTE A POURVOIR A LA GUICHE</w:t>
      </w:r>
    </w:p>
    <w:p w14:paraId="2FECDD9B" w14:textId="6EF6B0F9" w:rsidR="00771B60" w:rsidRPr="00824FA9" w:rsidRDefault="00771B60" w:rsidP="00833428">
      <w:pPr>
        <w:jc w:val="center"/>
        <w:rPr>
          <w:b/>
          <w:bCs/>
          <w:sz w:val="28"/>
          <w:szCs w:val="28"/>
        </w:rPr>
      </w:pPr>
      <w:r w:rsidRPr="00824FA9">
        <w:rPr>
          <w:b/>
          <w:bCs/>
          <w:sz w:val="28"/>
          <w:szCs w:val="28"/>
        </w:rPr>
        <w:t>AGENT D’ENTRETIEN POLYVALENT</w:t>
      </w:r>
    </w:p>
    <w:p w14:paraId="40C680D0" w14:textId="77777777" w:rsidR="00824FA9" w:rsidRDefault="00824FA9" w:rsidP="00824FA9">
      <w:pPr>
        <w:jc w:val="center"/>
      </w:pPr>
    </w:p>
    <w:p w14:paraId="7CAA6ED6" w14:textId="79EA1BC5" w:rsidR="00771B60" w:rsidRDefault="00771B60">
      <w:r w:rsidRPr="00824FA9">
        <w:rPr>
          <w:u w:val="single"/>
        </w:rPr>
        <w:t>Missions</w:t>
      </w:r>
      <w:r>
        <w:t> :</w:t>
      </w:r>
    </w:p>
    <w:p w14:paraId="7B69AEB5" w14:textId="5E790C49" w:rsidR="00771B60" w:rsidRDefault="00771B60" w:rsidP="00771B60">
      <w:pPr>
        <w:pStyle w:val="Paragraphedeliste"/>
        <w:numPr>
          <w:ilvl w:val="0"/>
          <w:numId w:val="1"/>
        </w:numPr>
      </w:pPr>
      <w:r>
        <w:t>Entretien de la voierie (entretien de la chaussée, salage, ramassage des feuilles mortes, fauchage, défrichage, tonte, etc…)</w:t>
      </w:r>
    </w:p>
    <w:p w14:paraId="67C74D44" w14:textId="19872F1B" w:rsidR="00771B60" w:rsidRDefault="00771B60" w:rsidP="00771B60">
      <w:pPr>
        <w:pStyle w:val="Paragraphedeliste"/>
        <w:numPr>
          <w:ilvl w:val="0"/>
          <w:numId w:val="1"/>
        </w:numPr>
      </w:pPr>
      <w:r>
        <w:t>Repérer et signaler les dégradations de voierie</w:t>
      </w:r>
    </w:p>
    <w:p w14:paraId="0EADDF93" w14:textId="38726596" w:rsidR="00771B60" w:rsidRDefault="00771B60" w:rsidP="00771B60">
      <w:pPr>
        <w:pStyle w:val="Paragraphedeliste"/>
        <w:numPr>
          <w:ilvl w:val="0"/>
          <w:numId w:val="1"/>
        </w:numPr>
      </w:pPr>
      <w:r>
        <w:t xml:space="preserve">Espaces verts : Tonte, débroussaillage, tronçonneuse, élagage, </w:t>
      </w:r>
      <w:r w:rsidR="00C56192">
        <w:t>abatage</w:t>
      </w:r>
      <w:r>
        <w:t>, arrosage, traitements spécifiques</w:t>
      </w:r>
    </w:p>
    <w:p w14:paraId="3EDD821D" w14:textId="5B1264DA" w:rsidR="00771B60" w:rsidRDefault="00771B60" w:rsidP="00771B60">
      <w:pPr>
        <w:pStyle w:val="Paragraphedeliste"/>
        <w:numPr>
          <w:ilvl w:val="0"/>
          <w:numId w:val="1"/>
        </w:numPr>
      </w:pPr>
      <w:r>
        <w:t>Conduite de véhicules, engins (tracteur, tondeuse autoportée, camion, minibus)</w:t>
      </w:r>
    </w:p>
    <w:p w14:paraId="77C8F156" w14:textId="67D07D81" w:rsidR="00771B60" w:rsidRDefault="00771B60" w:rsidP="00771B60">
      <w:pPr>
        <w:pStyle w:val="Paragraphedeliste"/>
        <w:numPr>
          <w:ilvl w:val="0"/>
          <w:numId w:val="1"/>
        </w:numPr>
      </w:pPr>
      <w:r>
        <w:t>Travail à l’intérieur et à l’extérieur par tout temps et saisons</w:t>
      </w:r>
    </w:p>
    <w:p w14:paraId="71959E41" w14:textId="083A5EBE" w:rsidR="00771B60" w:rsidRDefault="00771B60" w:rsidP="00771B60">
      <w:pPr>
        <w:pStyle w:val="Paragraphedeliste"/>
        <w:numPr>
          <w:ilvl w:val="0"/>
          <w:numId w:val="1"/>
        </w:numPr>
      </w:pPr>
      <w:r>
        <w:t xml:space="preserve">Travaux de petite maçonnerie, menuiserie, peinture, plomberie-serrurerie </w:t>
      </w:r>
    </w:p>
    <w:p w14:paraId="4F796164" w14:textId="419F6990" w:rsidR="00771B60" w:rsidRDefault="00771B60" w:rsidP="00771B60">
      <w:pPr>
        <w:pStyle w:val="Paragraphedeliste"/>
        <w:numPr>
          <w:ilvl w:val="0"/>
          <w:numId w:val="1"/>
        </w:numPr>
      </w:pPr>
      <w:r>
        <w:t>Connaissance du fonctionnement du matériel spécifique, détecter les dysfonctionnements d’un équipement ou d’une machine</w:t>
      </w:r>
      <w:r w:rsidR="00833428">
        <w:t>, entretien dudit matériel</w:t>
      </w:r>
    </w:p>
    <w:p w14:paraId="231B81A3" w14:textId="0280564D" w:rsidR="00771B60" w:rsidRDefault="00771B60" w:rsidP="00771B60">
      <w:pPr>
        <w:pStyle w:val="Paragraphedeliste"/>
        <w:numPr>
          <w:ilvl w:val="0"/>
          <w:numId w:val="1"/>
        </w:numPr>
      </w:pPr>
      <w:r>
        <w:t>Prendre des initiatives de 1</w:t>
      </w:r>
      <w:r w:rsidRPr="00771B60">
        <w:rPr>
          <w:vertAlign w:val="superscript"/>
        </w:rPr>
        <w:t>er</w:t>
      </w:r>
      <w:r>
        <w:t xml:space="preserve"> degré à titre préventif ou curatif, en sachant situer l</w:t>
      </w:r>
      <w:r w:rsidR="00833428">
        <w:t>a</w:t>
      </w:r>
      <w:r>
        <w:t xml:space="preserve"> limite des compétences</w:t>
      </w:r>
    </w:p>
    <w:p w14:paraId="2187755E" w14:textId="7290E941" w:rsidR="00771B60" w:rsidRDefault="00F54A83" w:rsidP="00771B60">
      <w:pPr>
        <w:pStyle w:val="Paragraphedeliste"/>
        <w:numPr>
          <w:ilvl w:val="0"/>
          <w:numId w:val="1"/>
        </w:numPr>
      </w:pPr>
      <w:r>
        <w:t>Relation aux élus</w:t>
      </w:r>
    </w:p>
    <w:p w14:paraId="1515AE0B" w14:textId="1483AABE" w:rsidR="00F54A83" w:rsidRDefault="00F54A83" w:rsidP="00771B60">
      <w:pPr>
        <w:pStyle w:val="Paragraphedeliste"/>
        <w:numPr>
          <w:ilvl w:val="0"/>
          <w:numId w:val="1"/>
        </w:numPr>
      </w:pPr>
      <w:r>
        <w:t>Informer les élus d’une contrainte liée à la réalisation d’une intervention</w:t>
      </w:r>
    </w:p>
    <w:p w14:paraId="3E007955" w14:textId="5C6E5C06" w:rsidR="00F54A83" w:rsidRDefault="00F54A83" w:rsidP="00771B60">
      <w:pPr>
        <w:pStyle w:val="Paragraphedeliste"/>
        <w:numPr>
          <w:ilvl w:val="0"/>
          <w:numId w:val="1"/>
        </w:numPr>
      </w:pPr>
      <w:r>
        <w:t>Rendre compte aux élus d’une situation de tension avec un usager ou un tiers</w:t>
      </w:r>
    </w:p>
    <w:p w14:paraId="2DBF03B8" w14:textId="6B29CA1F" w:rsidR="00F54A83" w:rsidRDefault="00F54A83" w:rsidP="00771B60">
      <w:pPr>
        <w:pStyle w:val="Paragraphedeliste"/>
        <w:numPr>
          <w:ilvl w:val="0"/>
          <w:numId w:val="1"/>
        </w:numPr>
      </w:pPr>
      <w:r>
        <w:t>Relation aux usagers</w:t>
      </w:r>
    </w:p>
    <w:p w14:paraId="405C4FFB" w14:textId="692B3042" w:rsidR="00F54A83" w:rsidRDefault="00F54A83" w:rsidP="00771B60">
      <w:pPr>
        <w:pStyle w:val="Paragraphedeliste"/>
        <w:numPr>
          <w:ilvl w:val="0"/>
          <w:numId w:val="1"/>
        </w:numPr>
      </w:pPr>
      <w:r>
        <w:t>Identifier la demande de l’usager et l’orienter vers l’interlocuteur compétent (élu, secrétaire de mairie)</w:t>
      </w:r>
    </w:p>
    <w:p w14:paraId="1887B495" w14:textId="636C99A6" w:rsidR="00F54A83" w:rsidRDefault="00F54A83" w:rsidP="00771B60">
      <w:pPr>
        <w:pStyle w:val="Paragraphedeliste"/>
        <w:numPr>
          <w:ilvl w:val="0"/>
          <w:numId w:val="1"/>
        </w:numPr>
      </w:pPr>
      <w:r>
        <w:t>Organiser son travail en fonction des objectifs définis, des priorités et des contraintes de temps</w:t>
      </w:r>
    </w:p>
    <w:p w14:paraId="541F27F0" w14:textId="303D22DC" w:rsidR="00824FA9" w:rsidRDefault="00824FA9" w:rsidP="00771B60">
      <w:pPr>
        <w:pStyle w:val="Paragraphedeliste"/>
        <w:numPr>
          <w:ilvl w:val="0"/>
          <w:numId w:val="1"/>
        </w:numPr>
      </w:pPr>
      <w:r>
        <w:t>Prendre en compte des consignes orales ou écrites</w:t>
      </w:r>
    </w:p>
    <w:p w14:paraId="6A3373DB" w14:textId="77777777" w:rsidR="00833428" w:rsidRDefault="00833428" w:rsidP="00833428">
      <w:pPr>
        <w:pStyle w:val="Paragraphedeliste"/>
      </w:pPr>
    </w:p>
    <w:p w14:paraId="29E1298C" w14:textId="77777777" w:rsidR="00824FA9" w:rsidRDefault="00824FA9" w:rsidP="00824FA9"/>
    <w:p w14:paraId="172BB43E" w14:textId="6562F82A" w:rsidR="00824FA9" w:rsidRDefault="00824FA9" w:rsidP="00824FA9">
      <w:r>
        <w:t>Poste à temps complet</w:t>
      </w:r>
      <w:r w:rsidR="00C56192">
        <w:t xml:space="preserve"> à pourvoir au 1</w:t>
      </w:r>
      <w:r w:rsidR="00C56192" w:rsidRPr="00C56192">
        <w:rPr>
          <w:vertAlign w:val="superscript"/>
        </w:rPr>
        <w:t>er</w:t>
      </w:r>
      <w:r w:rsidR="00C56192">
        <w:t xml:space="preserve"> juillet </w:t>
      </w:r>
    </w:p>
    <w:p w14:paraId="48CDD597" w14:textId="2A432777" w:rsidR="00824FA9" w:rsidRDefault="00824FA9" w:rsidP="00824FA9">
      <w:r>
        <w:t>Travail en binôme</w:t>
      </w:r>
    </w:p>
    <w:p w14:paraId="5D3E0706" w14:textId="37682F55" w:rsidR="00824FA9" w:rsidRDefault="00824FA9" w:rsidP="00824FA9">
      <w:r>
        <w:t>Grande disponibilité</w:t>
      </w:r>
    </w:p>
    <w:p w14:paraId="1AA3D06C" w14:textId="4A760EF5" w:rsidR="00824FA9" w:rsidRDefault="00824FA9" w:rsidP="00824FA9">
      <w:r>
        <w:t>Horaires éventuellement irréguliers ou décalés avec amplitude variable en fonction des obligations de service et de la météo</w:t>
      </w:r>
    </w:p>
    <w:p w14:paraId="6B869C41" w14:textId="5E71DA6F" w:rsidR="00824FA9" w:rsidRDefault="00824FA9" w:rsidP="00824FA9">
      <w:r>
        <w:t>Contacts fréquents avec les élus</w:t>
      </w:r>
    </w:p>
    <w:p w14:paraId="311CCC35" w14:textId="0D5CD4A1" w:rsidR="00824FA9" w:rsidRDefault="00824FA9" w:rsidP="00824FA9">
      <w:r>
        <w:t xml:space="preserve">Relations avec l’ensemble des agents de la commune, des </w:t>
      </w:r>
      <w:r w:rsidR="00833428">
        <w:t>artisans et la secrétaire de Mairie</w:t>
      </w:r>
    </w:p>
    <w:p w14:paraId="39634587" w14:textId="3863401A" w:rsidR="00833428" w:rsidRDefault="00833428" w:rsidP="00824FA9">
      <w:r>
        <w:t>Qualités requises : polyvalence et discrétion</w:t>
      </w:r>
    </w:p>
    <w:p w14:paraId="2036FCD2" w14:textId="77777777" w:rsidR="00833428" w:rsidRDefault="00833428" w:rsidP="00824FA9"/>
    <w:p w14:paraId="718A57F5" w14:textId="3EC1B451" w:rsidR="00833428" w:rsidRDefault="00833428" w:rsidP="00824FA9">
      <w:r>
        <w:t>Les candidatures accompagnées d’une lettre de motivation, curriculum vitae et références sont à adresser à Madame le Maire, 1 place le la Mairie, 71220 LA GUICHE</w:t>
      </w:r>
    </w:p>
    <w:p w14:paraId="7EDCB027" w14:textId="77777777" w:rsidR="00771B60" w:rsidRDefault="00771B60"/>
    <w:p w14:paraId="101BEE9F" w14:textId="77777777" w:rsidR="00771B60" w:rsidRDefault="00771B60"/>
    <w:sectPr w:rsidR="00771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E7BCC"/>
    <w:multiLevelType w:val="hybridMultilevel"/>
    <w:tmpl w:val="1660B996"/>
    <w:lvl w:ilvl="0" w:tplc="3410C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13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60"/>
    <w:rsid w:val="00031DA5"/>
    <w:rsid w:val="00771B60"/>
    <w:rsid w:val="007B5A44"/>
    <w:rsid w:val="00824FA9"/>
    <w:rsid w:val="00833428"/>
    <w:rsid w:val="00C56192"/>
    <w:rsid w:val="00E143B5"/>
    <w:rsid w:val="00F5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974C"/>
  <w15:chartTrackingRefBased/>
  <w15:docId w15:val="{F6C62532-E5D7-4831-9E93-7FFECFE8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1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MOLLET</dc:creator>
  <cp:keywords/>
  <dc:description/>
  <cp:lastModifiedBy>Jocelyne MOLLET</cp:lastModifiedBy>
  <cp:revision>3</cp:revision>
  <cp:lastPrinted>2024-06-17T12:28:00Z</cp:lastPrinted>
  <dcterms:created xsi:type="dcterms:W3CDTF">2024-06-17T09:37:00Z</dcterms:created>
  <dcterms:modified xsi:type="dcterms:W3CDTF">2024-06-17T13:38:00Z</dcterms:modified>
</cp:coreProperties>
</file>